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A633" w14:textId="6C7A7A5C" w:rsidR="00513BEF" w:rsidRDefault="00513BEF" w:rsidP="0053069B">
      <w:r>
        <w:t xml:space="preserve">The </w:t>
      </w:r>
      <w:r w:rsidR="008F1D1F">
        <w:t>p</w:t>
      </w:r>
      <w:r>
        <w:t>eople of</w:t>
      </w:r>
      <w:r w:rsidR="00061E8C">
        <w:t xml:space="preserve"> </w:t>
      </w:r>
      <w:r w:rsidR="00061E8C" w:rsidRPr="006E0FCE">
        <w:rPr>
          <w:b/>
          <w:bCs/>
        </w:rPr>
        <w:t>Colorado</w:t>
      </w:r>
      <w:r w:rsidR="00061E8C">
        <w:t xml:space="preserve"> </w:t>
      </w:r>
      <w:r>
        <w:t>will be forced to pay enormous court fees and settlements if</w:t>
      </w:r>
      <w:r w:rsidR="00483687">
        <w:t xml:space="preserve"> ou</w:t>
      </w:r>
      <w:r w:rsidR="00817E51">
        <w:t>r</w:t>
      </w:r>
      <w:r>
        <w:t xml:space="preserve"> </w:t>
      </w:r>
      <w:r w:rsidR="007B4408">
        <w:t>c</w:t>
      </w:r>
      <w:r w:rsidR="0044258A">
        <w:t xml:space="preserve">ounties </w:t>
      </w:r>
      <w:r w:rsidR="009B288E">
        <w:t>continue</w:t>
      </w:r>
      <w:r w:rsidR="00051D80">
        <w:t xml:space="preserve"> </w:t>
      </w:r>
      <w:r w:rsidR="009B288E">
        <w:t xml:space="preserve">with </w:t>
      </w:r>
      <w:r w:rsidR="00483687">
        <w:t xml:space="preserve">their </w:t>
      </w:r>
      <w:r w:rsidR="009B288E">
        <w:t>proposed plan</w:t>
      </w:r>
      <w:r w:rsidR="007B4408">
        <w:t>s</w:t>
      </w:r>
      <w:r w:rsidR="009B288E">
        <w:t xml:space="preserve"> for COVID Contact Tracing.  </w:t>
      </w:r>
    </w:p>
    <w:p w14:paraId="5CAFFDBA" w14:textId="701F3C5A" w:rsidR="00285F7D" w:rsidRDefault="00285F7D" w:rsidP="0053069B">
      <w:r>
        <w:t xml:space="preserve">I watch </w:t>
      </w:r>
      <w:r w:rsidR="00817E51">
        <w:t>the county</w:t>
      </w:r>
      <w:r w:rsidR="003E24DD">
        <w:t xml:space="preserve"> meetings</w:t>
      </w:r>
      <w:r>
        <w:t xml:space="preserve"> because it is important to me to know what my government is doing</w:t>
      </w:r>
      <w:r w:rsidR="005C4463">
        <w:t xml:space="preserve"> </w:t>
      </w:r>
      <w:r w:rsidR="00416DD1">
        <w:t>with the</w:t>
      </w:r>
      <w:r w:rsidR="001E33DB">
        <w:t xml:space="preserve"> COVID-19 situation.  Recently</w:t>
      </w:r>
      <w:r w:rsidR="007B4408">
        <w:t>,</w:t>
      </w:r>
      <w:r w:rsidR="001E33DB">
        <w:t xml:space="preserve"> </w:t>
      </w:r>
      <w:r w:rsidR="00051D80">
        <w:t>counties</w:t>
      </w:r>
      <w:r w:rsidR="00950E57">
        <w:t xml:space="preserve"> </w:t>
      </w:r>
      <w:r w:rsidR="003E24DD">
        <w:t>across</w:t>
      </w:r>
      <w:r w:rsidR="00950E57">
        <w:t xml:space="preserve"> </w:t>
      </w:r>
      <w:r w:rsidR="00061E8C">
        <w:rPr>
          <w:b/>
          <w:bCs/>
          <w:u w:val="single"/>
        </w:rPr>
        <w:t xml:space="preserve">Colorado </w:t>
      </w:r>
      <w:r w:rsidR="00950E57">
        <w:t>have</w:t>
      </w:r>
      <w:r w:rsidR="001E33DB">
        <w:t xml:space="preserve"> been speaking to</w:t>
      </w:r>
      <w:r w:rsidR="002C4548">
        <w:t xml:space="preserve"> medical professionals and data scientists about Contact Tracing.  </w:t>
      </w:r>
      <w:r w:rsidR="007D7F8C">
        <w:t xml:space="preserve">The methods </w:t>
      </w:r>
      <w:r w:rsidR="00950E57">
        <w:t>our</w:t>
      </w:r>
      <w:r w:rsidR="00284F8B">
        <w:t xml:space="preserve"> </w:t>
      </w:r>
      <w:r w:rsidR="00FC314B">
        <w:t>counties</w:t>
      </w:r>
      <w:r w:rsidR="00950E57">
        <w:t xml:space="preserve"> </w:t>
      </w:r>
      <w:r w:rsidR="00284F8B">
        <w:t>propose</w:t>
      </w:r>
      <w:r w:rsidR="007D7F8C">
        <w:t xml:space="preserve"> to </w:t>
      </w:r>
      <w:r w:rsidR="00416DD1">
        <w:t>employ should</w:t>
      </w:r>
      <w:r w:rsidR="007D7F8C">
        <w:t xml:space="preserve"> be </w:t>
      </w:r>
      <w:r w:rsidR="00137E9E">
        <w:t>genuinely concerning</w:t>
      </w:r>
      <w:r w:rsidR="007D7F8C">
        <w:t xml:space="preserve"> to every </w:t>
      </w:r>
      <w:r w:rsidR="002012E8">
        <w:t>taxpayer</w:t>
      </w:r>
      <w:r w:rsidR="00E35D0C">
        <w:t>.</w:t>
      </w:r>
    </w:p>
    <w:p w14:paraId="71B284EA" w14:textId="695BEC35" w:rsidR="00E24D5C" w:rsidRDefault="00E154A5" w:rsidP="0053069B">
      <w:r>
        <w:t>The main mechanism under consideration for Contact Tracing is</w:t>
      </w:r>
      <w:r w:rsidR="001667A3">
        <w:t xml:space="preserve"> to use cellphone </w:t>
      </w:r>
      <w:r w:rsidR="003B1454">
        <w:t>GPS data to</w:t>
      </w:r>
      <w:r>
        <w:t xml:space="preserve"> trace individuals and groups to a</w:t>
      </w:r>
      <w:r w:rsidR="00B51823">
        <w:t xml:space="preserve"> </w:t>
      </w:r>
      <w:proofErr w:type="gramStart"/>
      <w:r>
        <w:t>particular</w:t>
      </w:r>
      <w:r w:rsidR="00B51823">
        <w:t xml:space="preserve"> </w:t>
      </w:r>
      <w:r>
        <w:t>location</w:t>
      </w:r>
      <w:proofErr w:type="gramEnd"/>
      <w:r w:rsidR="003B1454">
        <w:t xml:space="preserve">.  </w:t>
      </w:r>
      <w:r w:rsidR="0005625B">
        <w:t>D</w:t>
      </w:r>
      <w:r>
        <w:t>ata</w:t>
      </w:r>
      <w:r w:rsidR="00D52D37">
        <w:t xml:space="preserve"> scientist</w:t>
      </w:r>
      <w:r w:rsidR="00357DE9">
        <w:t>s</w:t>
      </w:r>
      <w:r w:rsidR="00D52D37">
        <w:t xml:space="preserve"> </w:t>
      </w:r>
      <w:r>
        <w:t>are submitting</w:t>
      </w:r>
      <w:r w:rsidR="00D77298">
        <w:t xml:space="preserve"> report</w:t>
      </w:r>
      <w:r>
        <w:t>s</w:t>
      </w:r>
      <w:r w:rsidR="00D77298">
        <w:t xml:space="preserve"> </w:t>
      </w:r>
      <w:r w:rsidR="002A7901">
        <w:t>to show how cell phone data monitoring would work to allow the government to track</w:t>
      </w:r>
      <w:r w:rsidR="00AC30D9">
        <w:t xml:space="preserve"> people through their</w:t>
      </w:r>
      <w:r w:rsidR="002A7901">
        <w:t xml:space="preserve"> </w:t>
      </w:r>
      <w:r w:rsidR="00BC433E">
        <w:t>cell phon</w:t>
      </w:r>
      <w:r w:rsidR="00E3279A">
        <w:t>e GPS</w:t>
      </w:r>
      <w:r w:rsidR="00BC433E">
        <w:t>.</w:t>
      </w:r>
      <w:r w:rsidR="00137E9E">
        <w:t xml:space="preserve"> </w:t>
      </w:r>
      <w:r w:rsidR="00403D13">
        <w:t>This is already currently happening with cell phone data being tracked by the state government while under lockdown and as lockdowns are lifted.</w:t>
      </w:r>
      <w:r w:rsidR="00137E9E">
        <w:t xml:space="preserve"> These are not cell phones our governments will be</w:t>
      </w:r>
      <w:r w:rsidR="00F7265A">
        <w:t xml:space="preserve"> and are</w:t>
      </w:r>
      <w:r w:rsidR="00137E9E">
        <w:t xml:space="preserve"> tracking, they are people</w:t>
      </w:r>
      <w:r w:rsidR="00DF64D9">
        <w:t>.</w:t>
      </w:r>
    </w:p>
    <w:p w14:paraId="62397A80" w14:textId="0A3548F5" w:rsidR="0053069B" w:rsidRDefault="00E24D5C" w:rsidP="0053069B">
      <w:r>
        <w:t>In addition</w:t>
      </w:r>
      <w:r w:rsidR="00912232">
        <w:t xml:space="preserve"> </w:t>
      </w:r>
      <w:r>
        <w:t>to the cell phone tracking</w:t>
      </w:r>
      <w:r w:rsidR="001E6232">
        <w:t>,</w:t>
      </w:r>
      <w:r>
        <w:t xml:space="preserve"> </w:t>
      </w:r>
      <w:r w:rsidR="0006531F">
        <w:t xml:space="preserve">some of </w:t>
      </w:r>
      <w:r w:rsidR="0005089F">
        <w:t>our</w:t>
      </w:r>
      <w:r>
        <w:t xml:space="preserve"> </w:t>
      </w:r>
      <w:r w:rsidR="00FC314B">
        <w:t xml:space="preserve">counties </w:t>
      </w:r>
      <w:r w:rsidR="0005089F">
        <w:t>are</w:t>
      </w:r>
      <w:r>
        <w:t xml:space="preserve"> also considering using </w:t>
      </w:r>
      <w:r w:rsidR="00254CA9">
        <w:t>infrared technology to “look” inside private homes and buildings to determine the number of people who are gathere</w:t>
      </w:r>
      <w:r w:rsidR="0005089F">
        <w:t>d.  The</w:t>
      </w:r>
      <w:r w:rsidR="007B2FAF">
        <w:t xml:space="preserve">se </w:t>
      </w:r>
      <w:r w:rsidR="0005089F">
        <w:t xml:space="preserve">infrared devices </w:t>
      </w:r>
      <w:r w:rsidR="00543FBB">
        <w:t xml:space="preserve">are so precise they can identify </w:t>
      </w:r>
      <w:r w:rsidR="0053069B">
        <w:t>a</w:t>
      </w:r>
      <w:r w:rsidR="00543FBB">
        <w:t xml:space="preserve"> single </w:t>
      </w:r>
      <w:r w:rsidR="005A2D7B">
        <w:t xml:space="preserve">person in a </w:t>
      </w:r>
      <w:r w:rsidR="0053069B">
        <w:t>home</w:t>
      </w:r>
      <w:r w:rsidR="00486442">
        <w:t xml:space="preserve">.  </w:t>
      </w:r>
      <w:r w:rsidR="00543FBB">
        <w:t xml:space="preserve">This activity is more suitable to a George Orwell novel than for </w:t>
      </w:r>
      <w:r w:rsidR="00931317">
        <w:t>elected representatives tasked with protecting people’s rights.</w:t>
      </w:r>
    </w:p>
    <w:p w14:paraId="2B7BC6DF" w14:textId="07278E4C" w:rsidR="0053069B" w:rsidRDefault="00931317" w:rsidP="0053069B">
      <w:r>
        <w:t xml:space="preserve">Every data scientist must </w:t>
      </w:r>
      <w:r w:rsidR="007F3CAD">
        <w:t>admit</w:t>
      </w:r>
      <w:r w:rsidR="0053069B">
        <w:t xml:space="preserve"> </w:t>
      </w:r>
      <w:r w:rsidR="00C300EC">
        <w:t xml:space="preserve">the </w:t>
      </w:r>
      <w:r w:rsidR="0053069B">
        <w:t>data provided</w:t>
      </w:r>
      <w:r w:rsidR="00A24BD2">
        <w:t xml:space="preserve"> to </w:t>
      </w:r>
      <w:r w:rsidR="008516A0">
        <w:t>our</w:t>
      </w:r>
      <w:r w:rsidR="00A24BD2">
        <w:t xml:space="preserve"> count</w:t>
      </w:r>
      <w:r w:rsidR="008516A0">
        <w:t>ies</w:t>
      </w:r>
      <w:r w:rsidR="0053069B">
        <w:t xml:space="preserve"> </w:t>
      </w:r>
      <w:r w:rsidR="008516A0">
        <w:t>will</w:t>
      </w:r>
      <w:r w:rsidR="0053069B">
        <w:t xml:space="preserve"> contain specific</w:t>
      </w:r>
      <w:r w:rsidR="001A6AEE">
        <w:t xml:space="preserve">, </w:t>
      </w:r>
      <w:r w:rsidR="00D31C6C">
        <w:t xml:space="preserve">private, and </w:t>
      </w:r>
      <w:r w:rsidR="0053069B">
        <w:t>personal information</w:t>
      </w:r>
      <w:r w:rsidR="00D14240">
        <w:t xml:space="preserve">.  Once provided, it will </w:t>
      </w:r>
      <w:r w:rsidR="008A1F0C">
        <w:t>be completely</w:t>
      </w:r>
      <w:r w:rsidR="008516A0">
        <w:t xml:space="preserve"> up to </w:t>
      </w:r>
      <w:r w:rsidR="008763E7">
        <w:t>the</w:t>
      </w:r>
      <w:r w:rsidR="0053069B">
        <w:t xml:space="preserve"> county officials</w:t>
      </w:r>
      <w:r w:rsidR="008516A0">
        <w:t xml:space="preserve">, </w:t>
      </w:r>
      <w:r w:rsidR="00C176FA">
        <w:t>through</w:t>
      </w:r>
      <w:r w:rsidR="0053069B">
        <w:t xml:space="preserve"> </w:t>
      </w:r>
      <w:r w:rsidR="008763E7">
        <w:t>their</w:t>
      </w:r>
      <w:r w:rsidR="0053069B">
        <w:t xml:space="preserve"> policies</w:t>
      </w:r>
      <w:r w:rsidR="008516A0">
        <w:t>, to determine how much of that information they will use and how our personal information will be stored.</w:t>
      </w:r>
      <w:r w:rsidR="008A1F0C">
        <w:t xml:space="preserve">  </w:t>
      </w:r>
      <w:r w:rsidR="00544AD4">
        <w:t>I am personally not comforted by th</w:t>
      </w:r>
      <w:r w:rsidR="003975A0">
        <w:t>e</w:t>
      </w:r>
      <w:r w:rsidR="00544AD4">
        <w:t xml:space="preserve"> thought </w:t>
      </w:r>
      <w:r w:rsidR="008A1F0C">
        <w:t xml:space="preserve">that our counties will </w:t>
      </w:r>
      <w:r w:rsidR="003975A0">
        <w:t>determine</w:t>
      </w:r>
      <w:r w:rsidR="008A1F0C">
        <w:t xml:space="preserve"> </w:t>
      </w:r>
      <w:r w:rsidR="000E1E21">
        <w:t>th</w:t>
      </w:r>
      <w:r w:rsidR="003975A0">
        <w:t>e</w:t>
      </w:r>
      <w:r w:rsidR="000E1E21">
        <w:t xml:space="preserve"> limits to their own authority</w:t>
      </w:r>
      <w:r w:rsidR="0043561C">
        <w:t xml:space="preserve"> over our personal and private information</w:t>
      </w:r>
      <w:r w:rsidR="00D31C6C">
        <w:t>.</w:t>
      </w:r>
      <w:r w:rsidR="00DF64D9">
        <w:t xml:space="preserve"> </w:t>
      </w:r>
      <w:r w:rsidR="000531C6">
        <w:t xml:space="preserve"> </w:t>
      </w:r>
    </w:p>
    <w:p w14:paraId="7961D8E0" w14:textId="212DC487" w:rsidR="00BA30D7" w:rsidRDefault="00DF64D9" w:rsidP="00BA30D7">
      <w:r>
        <w:t>If this sounds disturbing to you, it should.</w:t>
      </w:r>
      <w:r w:rsidR="00CE76B2">
        <w:t xml:space="preserve">  The good news is that </w:t>
      </w:r>
      <w:r w:rsidR="0053069B">
        <w:t xml:space="preserve">the Supreme Court of the United States agrees with </w:t>
      </w:r>
      <w:r w:rsidR="002F48AC">
        <w:t>us</w:t>
      </w:r>
      <w:r w:rsidR="0053069B">
        <w:t>.</w:t>
      </w:r>
      <w:r w:rsidR="00365BDF">
        <w:t xml:space="preserve">  </w:t>
      </w:r>
      <w:r w:rsidR="00BA30D7">
        <w:t>The use of cell phones by government</w:t>
      </w:r>
      <w:r w:rsidR="003A2D31">
        <w:t xml:space="preserve"> entities</w:t>
      </w:r>
      <w:r w:rsidR="00BA30D7">
        <w:t xml:space="preserve"> to geo trac</w:t>
      </w:r>
      <w:r w:rsidR="006B2FA0">
        <w:t>k</w:t>
      </w:r>
      <w:r w:rsidR="00BA30D7">
        <w:t xml:space="preserve"> people is not a new </w:t>
      </w:r>
      <w:r w:rsidR="00FB1711">
        <w:t>nor</w:t>
      </w:r>
      <w:r w:rsidR="009C1C96">
        <w:t xml:space="preserve"> an</w:t>
      </w:r>
      <w:r w:rsidR="00BA30D7">
        <w:t xml:space="preserve"> unsettled issue.  </w:t>
      </w:r>
      <w:r w:rsidR="00E45CA2">
        <w:t>Although</w:t>
      </w:r>
      <w:r w:rsidR="00BA30D7">
        <w:t xml:space="preserve"> it may be legal for a hospital or university to purchase such data from a cell phone provider</w:t>
      </w:r>
      <w:r w:rsidR="006B2FA0">
        <w:t xml:space="preserve"> for research purposes</w:t>
      </w:r>
      <w:r w:rsidR="00BA30D7">
        <w:t>, it is NOT l</w:t>
      </w:r>
      <w:r w:rsidR="00796A97">
        <w:t xml:space="preserve">awful </w:t>
      </w:r>
      <w:r w:rsidR="00BA30D7">
        <w:t xml:space="preserve">for the government to use </w:t>
      </w:r>
      <w:r w:rsidR="0046305B">
        <w:t xml:space="preserve">the </w:t>
      </w:r>
      <w:r w:rsidR="00BA30D7">
        <w:t>data</w:t>
      </w:r>
      <w:r w:rsidR="00F63D41">
        <w:t xml:space="preserve"> from</w:t>
      </w:r>
      <w:r w:rsidR="009C1C96">
        <w:t xml:space="preserve"> </w:t>
      </w:r>
      <w:r w:rsidR="00F63D41">
        <w:t xml:space="preserve">data scientists </w:t>
      </w:r>
      <w:r w:rsidR="00BA30D7">
        <w:t>to track individuals</w:t>
      </w:r>
      <w:r w:rsidR="00F63D41">
        <w:t xml:space="preserve"> without a warrant</w:t>
      </w:r>
      <w:r w:rsidR="00796A97">
        <w:t xml:space="preserve"> -</w:t>
      </w:r>
      <w:r w:rsidR="00BA30D7">
        <w:t xml:space="preserve"> even </w:t>
      </w:r>
      <w:r w:rsidR="0046305B">
        <w:t xml:space="preserve">though </w:t>
      </w:r>
      <w:r w:rsidR="00BA30D7">
        <w:t xml:space="preserve">that data comes from a third party.  In </w:t>
      </w:r>
      <w:r w:rsidR="00BA30D7" w:rsidRPr="006B2FA0">
        <w:rPr>
          <w:i/>
          <w:iCs/>
        </w:rPr>
        <w:t>Carpenter v. U</w:t>
      </w:r>
      <w:r w:rsidR="009443E1">
        <w:rPr>
          <w:i/>
          <w:iCs/>
        </w:rPr>
        <w:t>.</w:t>
      </w:r>
      <w:r w:rsidR="006B2FA0">
        <w:rPr>
          <w:i/>
          <w:iCs/>
        </w:rPr>
        <w:t>S</w:t>
      </w:r>
      <w:r w:rsidR="009443E1">
        <w:rPr>
          <w:i/>
          <w:iCs/>
        </w:rPr>
        <w:t>.</w:t>
      </w:r>
      <w:r w:rsidR="00941539">
        <w:rPr>
          <w:i/>
          <w:iCs/>
        </w:rPr>
        <w:t>,</w:t>
      </w:r>
      <w:r w:rsidR="00BA30D7">
        <w:t xml:space="preserve"> the Supreme Court held that a gov</w:t>
      </w:r>
      <w:r w:rsidR="006B2FA0">
        <w:t>ernment</w:t>
      </w:r>
      <w:r w:rsidR="00BA30D7">
        <w:t xml:space="preserve"> entity MUST have a warrant to use cell data to geo track someone, even </w:t>
      </w:r>
      <w:r w:rsidR="0068652B">
        <w:t>when</w:t>
      </w:r>
      <w:r w:rsidR="00BA30D7">
        <w:t xml:space="preserve"> that data comes from a third party.  </w:t>
      </w:r>
    </w:p>
    <w:p w14:paraId="39CA12DE" w14:textId="758BF1F9" w:rsidR="00BA30D7" w:rsidRDefault="00941539" w:rsidP="00BA30D7">
      <w:r>
        <w:t>Additionally,</w:t>
      </w:r>
      <w:r w:rsidR="00BA30D7">
        <w:t xml:space="preserve"> the Supreme Court held in </w:t>
      </w:r>
      <w:proofErr w:type="spellStart"/>
      <w:r w:rsidR="00BA30D7" w:rsidRPr="009443E1">
        <w:rPr>
          <w:i/>
          <w:iCs/>
        </w:rPr>
        <w:t>Kyllo</w:t>
      </w:r>
      <w:proofErr w:type="spellEnd"/>
      <w:r w:rsidR="00BA30D7" w:rsidRPr="009443E1">
        <w:rPr>
          <w:i/>
          <w:iCs/>
        </w:rPr>
        <w:t xml:space="preserve"> v U</w:t>
      </w:r>
      <w:r w:rsidR="009443E1">
        <w:rPr>
          <w:i/>
          <w:iCs/>
        </w:rPr>
        <w:t>.S.</w:t>
      </w:r>
      <w:r w:rsidR="00BA30D7">
        <w:t xml:space="preserve"> that a gov</w:t>
      </w:r>
      <w:r>
        <w:t>ernment</w:t>
      </w:r>
      <w:r w:rsidR="00BA30D7">
        <w:t xml:space="preserve"> entity must have a warrant to use infrared technology to look inside a private building and to do so without a warrant is a violation of</w:t>
      </w:r>
      <w:r w:rsidR="00206E58">
        <w:t xml:space="preserve"> our</w:t>
      </w:r>
      <w:r w:rsidR="00BA30D7">
        <w:t xml:space="preserve"> rights to privacy.</w:t>
      </w:r>
    </w:p>
    <w:p w14:paraId="36D5C5EC" w14:textId="7269B9B3" w:rsidR="00FA640C" w:rsidRDefault="00BA30D7" w:rsidP="00BA30D7">
      <w:r>
        <w:t xml:space="preserve">For </w:t>
      </w:r>
      <w:r w:rsidR="00610E47">
        <w:t>government</w:t>
      </w:r>
      <w:r w:rsidR="006E2048">
        <w:t xml:space="preserve"> </w:t>
      </w:r>
      <w:r w:rsidR="00984F7A">
        <w:t>officials</w:t>
      </w:r>
      <w:r>
        <w:t xml:space="preserve"> to use cell data or infrared technology to </w:t>
      </w:r>
      <w:r w:rsidR="0012158B">
        <w:t>track people</w:t>
      </w:r>
      <w:r w:rsidR="00763B5C">
        <w:t xml:space="preserve">, </w:t>
      </w:r>
      <w:r w:rsidR="00E235C3">
        <w:t xml:space="preserve">they </w:t>
      </w:r>
      <w:r>
        <w:t>must have either express permission</w:t>
      </w:r>
      <w:r w:rsidR="00DD3DFF">
        <w:t xml:space="preserve"> </w:t>
      </w:r>
      <w:r w:rsidR="000047BC">
        <w:t>from</w:t>
      </w:r>
      <w:r w:rsidR="00DD3DFF">
        <w:t xml:space="preserve"> each person</w:t>
      </w:r>
      <w:r>
        <w:t xml:space="preserve"> or a warrant for every single individual or that tracking will be an unlawful search and seizure.  If </w:t>
      </w:r>
      <w:r w:rsidR="006E2048">
        <w:t>our officials</w:t>
      </w:r>
      <w:r>
        <w:t xml:space="preserve"> </w:t>
      </w:r>
      <w:r w:rsidR="00DD3DFF">
        <w:t>use</w:t>
      </w:r>
      <w:r>
        <w:t xml:space="preserve"> this technology for contact tracing without warrants, regardless of where the data comes from, </w:t>
      </w:r>
      <w:r w:rsidR="00A74AD4">
        <w:t xml:space="preserve">it </w:t>
      </w:r>
      <w:r>
        <w:t xml:space="preserve">will be tantamount to legal negligence.  Given the recency of these Supreme Court cases it is </w:t>
      </w:r>
      <w:r w:rsidR="00A74AD4">
        <w:t>highly likely</w:t>
      </w:r>
      <w:r w:rsidR="00AB40F7">
        <w:t xml:space="preserve"> </w:t>
      </w:r>
      <w:r>
        <w:t xml:space="preserve">that the </w:t>
      </w:r>
      <w:r w:rsidR="0011329D">
        <w:t>counties</w:t>
      </w:r>
      <w:r>
        <w:t xml:space="preserve"> would lose a civil rights challenge</w:t>
      </w:r>
      <w:r w:rsidR="00CD49EF">
        <w:t xml:space="preserve"> and the </w:t>
      </w:r>
      <w:r w:rsidR="002012E8">
        <w:t>taxpayers</w:t>
      </w:r>
      <w:r w:rsidR="00CD49EF">
        <w:t xml:space="preserve"> will foot the bill.</w:t>
      </w:r>
    </w:p>
    <w:p w14:paraId="0F272DFE" w14:textId="5EC69BAB" w:rsidR="00E411B0" w:rsidRDefault="00BA30D7" w:rsidP="00E0230F">
      <w:r>
        <w:t xml:space="preserve">The </w:t>
      </w:r>
      <w:r w:rsidR="006F2A32">
        <w:t>taxpayers</w:t>
      </w:r>
      <w:r>
        <w:t xml:space="preserve"> of </w:t>
      </w:r>
      <w:r w:rsidR="006E0FCE">
        <w:rPr>
          <w:b/>
          <w:bCs/>
          <w:u w:val="single"/>
        </w:rPr>
        <w:t>Colorado</w:t>
      </w:r>
      <w:r w:rsidR="0011329D">
        <w:t xml:space="preserve"> </w:t>
      </w:r>
      <w:r>
        <w:t xml:space="preserve">should not be forced to </w:t>
      </w:r>
      <w:r w:rsidR="00293FDA">
        <w:t>waste p</w:t>
      </w:r>
      <w:r w:rsidR="00AB40F7">
        <w:t xml:space="preserve">recious tax dollars to </w:t>
      </w:r>
      <w:r>
        <w:t>defend the</w:t>
      </w:r>
      <w:r w:rsidR="0011329D">
        <w:t>ir</w:t>
      </w:r>
      <w:r>
        <w:t xml:space="preserve"> county’s actions when </w:t>
      </w:r>
      <w:r w:rsidR="00A74AD4">
        <w:t>those actions</w:t>
      </w:r>
      <w:r>
        <w:t xml:space="preserve"> are so clearly established to be unconstitutional by the Supreme Court of the United States.</w:t>
      </w:r>
      <w:r w:rsidR="00FA640C">
        <w:t xml:space="preserve">  </w:t>
      </w:r>
      <w:r w:rsidR="00B51823">
        <w:t xml:space="preserve">My </w:t>
      </w:r>
      <w:r w:rsidR="009D0C25">
        <w:t xml:space="preserve">strong </w:t>
      </w:r>
      <w:r w:rsidR="00B51823">
        <w:t xml:space="preserve">hope is that as </w:t>
      </w:r>
      <w:r w:rsidR="003D3299">
        <w:t>elected representatives</w:t>
      </w:r>
      <w:r w:rsidR="00365BDF">
        <w:t xml:space="preserve"> </w:t>
      </w:r>
      <w:r w:rsidR="00B51823">
        <w:t xml:space="preserve">each one </w:t>
      </w:r>
      <w:r w:rsidR="00365BDF">
        <w:t xml:space="preserve">ought to have a greater respect for the privacy and </w:t>
      </w:r>
      <w:r w:rsidR="002A7B15">
        <w:t>ci</w:t>
      </w:r>
      <w:r w:rsidR="00DE207F">
        <w:t xml:space="preserve">vil </w:t>
      </w:r>
      <w:r w:rsidR="002A7B15">
        <w:t>r</w:t>
      </w:r>
      <w:r w:rsidR="00365BDF">
        <w:t>ights of the people.</w:t>
      </w:r>
      <w:r w:rsidR="002F48AC">
        <w:t xml:space="preserve">  </w:t>
      </w:r>
      <w:r w:rsidR="002F1ECA">
        <w:t xml:space="preserve">The people of </w:t>
      </w:r>
      <w:r w:rsidR="006E0FCE">
        <w:rPr>
          <w:b/>
          <w:bCs/>
          <w:u w:val="single"/>
        </w:rPr>
        <w:t>Colorado</w:t>
      </w:r>
      <w:r w:rsidR="005A4C1B">
        <w:t xml:space="preserve"> </w:t>
      </w:r>
      <w:r w:rsidR="002F1ECA">
        <w:t xml:space="preserve">must </w:t>
      </w:r>
      <w:r w:rsidR="00B51823">
        <w:t xml:space="preserve">strongly request </w:t>
      </w:r>
      <w:r w:rsidR="005A4C1B">
        <w:t xml:space="preserve">our </w:t>
      </w:r>
      <w:r w:rsidR="003D3299">
        <w:t>counties</w:t>
      </w:r>
      <w:r w:rsidR="00DE207F">
        <w:t xml:space="preserve"> refuse to </w:t>
      </w:r>
      <w:r w:rsidR="001C34FE">
        <w:t>use</w:t>
      </w:r>
      <w:r w:rsidR="00DE207F">
        <w:t xml:space="preserve"> this technology for any form of COVID Contact Tracing</w:t>
      </w:r>
      <w:r w:rsidR="007F0279">
        <w:t xml:space="preserve"> and spare the taxpayers from paying for </w:t>
      </w:r>
      <w:r w:rsidR="00E961F2">
        <w:t>the</w:t>
      </w:r>
      <w:r w:rsidR="00E80644">
        <w:t xml:space="preserve"> </w:t>
      </w:r>
      <w:r w:rsidR="00751A35">
        <w:t>inevitable lawsuits</w:t>
      </w:r>
      <w:r w:rsidR="00E80644">
        <w:t>.</w:t>
      </w:r>
      <w:r w:rsidR="00E411B0">
        <w:t xml:space="preserve"> </w:t>
      </w:r>
    </w:p>
    <w:p w14:paraId="717E99A8" w14:textId="3DDCCF60" w:rsidR="00D73D13" w:rsidRDefault="00D73D13" w:rsidP="00E0230F">
      <w:r>
        <w:t>I respectfully request that you consider these privacy and legal issues and address them according to the law and the Constitution.</w:t>
      </w:r>
    </w:p>
    <w:p w14:paraId="5B0C6705" w14:textId="24F70975" w:rsidR="00D73D13" w:rsidRDefault="00D73D13" w:rsidP="00E0230F">
      <w:r>
        <w:t>Thank you</w:t>
      </w:r>
    </w:p>
    <w:sectPr w:rsidR="00D73D13" w:rsidSect="00B51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6D"/>
    <w:rsid w:val="000047BC"/>
    <w:rsid w:val="000108E6"/>
    <w:rsid w:val="00022EC2"/>
    <w:rsid w:val="0005089F"/>
    <w:rsid w:val="00051D80"/>
    <w:rsid w:val="000531C6"/>
    <w:rsid w:val="0005625B"/>
    <w:rsid w:val="00061E8C"/>
    <w:rsid w:val="0006531F"/>
    <w:rsid w:val="00070594"/>
    <w:rsid w:val="000C3280"/>
    <w:rsid w:val="000E1E21"/>
    <w:rsid w:val="000E54F5"/>
    <w:rsid w:val="00105185"/>
    <w:rsid w:val="0011329D"/>
    <w:rsid w:val="0012158B"/>
    <w:rsid w:val="00130BCA"/>
    <w:rsid w:val="00137E9E"/>
    <w:rsid w:val="001667A3"/>
    <w:rsid w:val="001A6AEE"/>
    <w:rsid w:val="001B16C0"/>
    <w:rsid w:val="001C34FE"/>
    <w:rsid w:val="001E33DB"/>
    <w:rsid w:val="001E6232"/>
    <w:rsid w:val="002012E8"/>
    <w:rsid w:val="00206E58"/>
    <w:rsid w:val="0024483D"/>
    <w:rsid w:val="00252746"/>
    <w:rsid w:val="00254CA9"/>
    <w:rsid w:val="00284F8B"/>
    <w:rsid w:val="00285F7D"/>
    <w:rsid w:val="00293FDA"/>
    <w:rsid w:val="002A7901"/>
    <w:rsid w:val="002A7B15"/>
    <w:rsid w:val="002B70FC"/>
    <w:rsid w:val="002C4548"/>
    <w:rsid w:val="002E2B10"/>
    <w:rsid w:val="002F1ECA"/>
    <w:rsid w:val="002F48AC"/>
    <w:rsid w:val="00347B77"/>
    <w:rsid w:val="00351063"/>
    <w:rsid w:val="00357DE9"/>
    <w:rsid w:val="00365BDF"/>
    <w:rsid w:val="00367FAC"/>
    <w:rsid w:val="003717C6"/>
    <w:rsid w:val="00393D12"/>
    <w:rsid w:val="003956D4"/>
    <w:rsid w:val="003975A0"/>
    <w:rsid w:val="003A0646"/>
    <w:rsid w:val="003A2D31"/>
    <w:rsid w:val="003B1454"/>
    <w:rsid w:val="003D3299"/>
    <w:rsid w:val="003E24DD"/>
    <w:rsid w:val="00403D13"/>
    <w:rsid w:val="00416DD1"/>
    <w:rsid w:val="0043561C"/>
    <w:rsid w:val="0044258A"/>
    <w:rsid w:val="0046305B"/>
    <w:rsid w:val="00483687"/>
    <w:rsid w:val="00486442"/>
    <w:rsid w:val="004D1E23"/>
    <w:rsid w:val="00513BEF"/>
    <w:rsid w:val="0053069B"/>
    <w:rsid w:val="00543FBB"/>
    <w:rsid w:val="00544AD4"/>
    <w:rsid w:val="0056325C"/>
    <w:rsid w:val="00565A72"/>
    <w:rsid w:val="0058002E"/>
    <w:rsid w:val="005A2D7B"/>
    <w:rsid w:val="005A4C1B"/>
    <w:rsid w:val="005C4463"/>
    <w:rsid w:val="00610E47"/>
    <w:rsid w:val="00624F70"/>
    <w:rsid w:val="0068652B"/>
    <w:rsid w:val="006B2FA0"/>
    <w:rsid w:val="006E0FCE"/>
    <w:rsid w:val="006E2048"/>
    <w:rsid w:val="006F2A32"/>
    <w:rsid w:val="00703AB1"/>
    <w:rsid w:val="00715FE3"/>
    <w:rsid w:val="00716878"/>
    <w:rsid w:val="00751A35"/>
    <w:rsid w:val="0075624D"/>
    <w:rsid w:val="00763B5C"/>
    <w:rsid w:val="00796A97"/>
    <w:rsid w:val="007B2FAF"/>
    <w:rsid w:val="007B4408"/>
    <w:rsid w:val="007B5C59"/>
    <w:rsid w:val="007C170E"/>
    <w:rsid w:val="007D403C"/>
    <w:rsid w:val="007D7F8C"/>
    <w:rsid w:val="007F0279"/>
    <w:rsid w:val="007F3CAD"/>
    <w:rsid w:val="00817E51"/>
    <w:rsid w:val="00827F5B"/>
    <w:rsid w:val="008314D8"/>
    <w:rsid w:val="00837763"/>
    <w:rsid w:val="00844A7C"/>
    <w:rsid w:val="008516A0"/>
    <w:rsid w:val="008763E7"/>
    <w:rsid w:val="008A1F0C"/>
    <w:rsid w:val="008B281C"/>
    <w:rsid w:val="008E2E8A"/>
    <w:rsid w:val="008F1D1F"/>
    <w:rsid w:val="008F74DA"/>
    <w:rsid w:val="00912232"/>
    <w:rsid w:val="00931317"/>
    <w:rsid w:val="00941539"/>
    <w:rsid w:val="009443E1"/>
    <w:rsid w:val="0094776E"/>
    <w:rsid w:val="00950E57"/>
    <w:rsid w:val="00960836"/>
    <w:rsid w:val="00964E9B"/>
    <w:rsid w:val="00974618"/>
    <w:rsid w:val="00983094"/>
    <w:rsid w:val="00984F7A"/>
    <w:rsid w:val="009B288E"/>
    <w:rsid w:val="009C01F5"/>
    <w:rsid w:val="009C1C96"/>
    <w:rsid w:val="009D0C25"/>
    <w:rsid w:val="00A00E86"/>
    <w:rsid w:val="00A201A4"/>
    <w:rsid w:val="00A24BD2"/>
    <w:rsid w:val="00A74AD4"/>
    <w:rsid w:val="00AB40F7"/>
    <w:rsid w:val="00AC30D9"/>
    <w:rsid w:val="00B120C1"/>
    <w:rsid w:val="00B24EF4"/>
    <w:rsid w:val="00B51823"/>
    <w:rsid w:val="00B73D7C"/>
    <w:rsid w:val="00BA14DF"/>
    <w:rsid w:val="00BA30D7"/>
    <w:rsid w:val="00BB5095"/>
    <w:rsid w:val="00BC433E"/>
    <w:rsid w:val="00BE5984"/>
    <w:rsid w:val="00C1200E"/>
    <w:rsid w:val="00C176FA"/>
    <w:rsid w:val="00C300EC"/>
    <w:rsid w:val="00C5790E"/>
    <w:rsid w:val="00C72B5F"/>
    <w:rsid w:val="00CC28E2"/>
    <w:rsid w:val="00CD49EF"/>
    <w:rsid w:val="00CD6565"/>
    <w:rsid w:val="00CE76B2"/>
    <w:rsid w:val="00D14240"/>
    <w:rsid w:val="00D2523B"/>
    <w:rsid w:val="00D31C6C"/>
    <w:rsid w:val="00D52D37"/>
    <w:rsid w:val="00D62C6D"/>
    <w:rsid w:val="00D73D13"/>
    <w:rsid w:val="00D77298"/>
    <w:rsid w:val="00D840DE"/>
    <w:rsid w:val="00DD3D42"/>
    <w:rsid w:val="00DD3DFF"/>
    <w:rsid w:val="00DE207F"/>
    <w:rsid w:val="00DE5BDB"/>
    <w:rsid w:val="00DF64D9"/>
    <w:rsid w:val="00E0230F"/>
    <w:rsid w:val="00E154A5"/>
    <w:rsid w:val="00E235C3"/>
    <w:rsid w:val="00E24D5C"/>
    <w:rsid w:val="00E25067"/>
    <w:rsid w:val="00E3279A"/>
    <w:rsid w:val="00E35D0C"/>
    <w:rsid w:val="00E411B0"/>
    <w:rsid w:val="00E45CA2"/>
    <w:rsid w:val="00E53AAB"/>
    <w:rsid w:val="00E63434"/>
    <w:rsid w:val="00E80644"/>
    <w:rsid w:val="00E961F2"/>
    <w:rsid w:val="00F31309"/>
    <w:rsid w:val="00F63D41"/>
    <w:rsid w:val="00F64478"/>
    <w:rsid w:val="00F65358"/>
    <w:rsid w:val="00F7265A"/>
    <w:rsid w:val="00FA640C"/>
    <w:rsid w:val="00FB1711"/>
    <w:rsid w:val="00FB7335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27B6"/>
  <w15:chartTrackingRefBased/>
  <w15:docId w15:val="{2FD245CF-4137-4829-9F4C-A6F79246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KrisAnne Hall</dc:creator>
  <cp:keywords/>
  <dc:description/>
  <cp:lastModifiedBy>Kris Cross</cp:lastModifiedBy>
  <cp:revision>15</cp:revision>
  <dcterms:created xsi:type="dcterms:W3CDTF">2020-05-27T17:00:00Z</dcterms:created>
  <dcterms:modified xsi:type="dcterms:W3CDTF">2020-06-01T16:13:00Z</dcterms:modified>
</cp:coreProperties>
</file>